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ECC" w:rsidRDefault="00503ECC" w:rsidP="00503EC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График приема документов по социальной ипотеке</w:t>
      </w: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 xml:space="preserve">Прием работников на сдачу документов по социальной ипотеке в ноябре 2015 года будет производиться в порядке </w:t>
      </w:r>
      <w:r>
        <w:rPr>
          <w:b/>
          <w:sz w:val="32"/>
          <w:szCs w:val="32"/>
        </w:rPr>
        <w:t>живой очереди по следующему графику</w:t>
      </w:r>
      <w:r>
        <w:rPr>
          <w:sz w:val="32"/>
          <w:szCs w:val="32"/>
        </w:rPr>
        <w:t>:</w:t>
      </w: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Документы принимаются в Набережно-</w:t>
      </w:r>
      <w:proofErr w:type="spellStart"/>
      <w:r>
        <w:rPr>
          <w:b/>
          <w:sz w:val="32"/>
          <w:szCs w:val="32"/>
        </w:rPr>
        <w:t>Челнинской</w:t>
      </w:r>
      <w:proofErr w:type="spellEnd"/>
      <w:r>
        <w:rPr>
          <w:b/>
          <w:sz w:val="32"/>
          <w:szCs w:val="32"/>
        </w:rPr>
        <w:t xml:space="preserve"> городской профсоюзной организации (</w:t>
      </w:r>
      <w:proofErr w:type="spellStart"/>
      <w:r>
        <w:rPr>
          <w:b/>
          <w:sz w:val="32"/>
          <w:szCs w:val="32"/>
        </w:rPr>
        <w:t>Н.г</w:t>
      </w:r>
      <w:proofErr w:type="spellEnd"/>
      <w:r>
        <w:rPr>
          <w:b/>
          <w:sz w:val="32"/>
          <w:szCs w:val="32"/>
        </w:rPr>
        <w:t>., 52/36, СОШ №52)</w:t>
      </w: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02 ноября 2015 г. с 8.00 до 16.30 (обед с 11.30 до 13.00)</w:t>
      </w:r>
    </w:p>
    <w:p w:rsidR="00503ECC" w:rsidRDefault="00503ECC" w:rsidP="00503ECC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09 ноября 2015 г. с 8.00 до 16.30 (обед с 11.30 до 13.00)</w:t>
      </w:r>
    </w:p>
    <w:p w:rsidR="00503ECC" w:rsidRDefault="00503ECC" w:rsidP="00503ECC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16 ноября 2015 г. с 8.00 до 16.30 (обед с 11.30 до 13.00)</w:t>
      </w:r>
    </w:p>
    <w:p w:rsidR="00503ECC" w:rsidRDefault="00503ECC" w:rsidP="00503ECC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23 ноября 2015 г. с 8.00 до 16.30 (обед с 11.30 до 13.00)</w:t>
      </w:r>
    </w:p>
    <w:p w:rsidR="00503ECC" w:rsidRDefault="00503ECC" w:rsidP="00503ECC">
      <w:pPr>
        <w:ind w:firstLine="540"/>
        <w:rPr>
          <w:b/>
          <w:sz w:val="32"/>
          <w:szCs w:val="32"/>
        </w:rPr>
      </w:pPr>
      <w:r>
        <w:rPr>
          <w:b/>
          <w:sz w:val="32"/>
          <w:szCs w:val="32"/>
        </w:rPr>
        <w:t>30 ноября 2015 г. с 8.00 до 16.30 (обед с 11.30 до 13.00)</w:t>
      </w:r>
    </w:p>
    <w:p w:rsidR="00503ECC" w:rsidRDefault="00503ECC" w:rsidP="00503ECC">
      <w:pPr>
        <w:rPr>
          <w:b/>
          <w:sz w:val="32"/>
          <w:szCs w:val="32"/>
        </w:rPr>
      </w:pPr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>с 11.30 до 12.00 – обработка принятых документов</w:t>
      </w:r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>с 16.30 до 17.00 - обработка принятых документов</w:t>
      </w:r>
    </w:p>
    <w:p w:rsidR="00503ECC" w:rsidRDefault="00503ECC" w:rsidP="00503ECC">
      <w:pPr>
        <w:ind w:firstLine="540"/>
        <w:rPr>
          <w:b/>
          <w:sz w:val="32"/>
          <w:szCs w:val="32"/>
        </w:rPr>
      </w:pPr>
    </w:p>
    <w:p w:rsidR="00503ECC" w:rsidRDefault="00503ECC" w:rsidP="00503ECC">
      <w:pPr>
        <w:rPr>
          <w:sz w:val="32"/>
          <w:szCs w:val="32"/>
        </w:rPr>
      </w:pPr>
    </w:p>
    <w:p w:rsidR="00503ECC" w:rsidRDefault="00503ECC" w:rsidP="00503ECC">
      <w:pPr>
        <w:ind w:firstLine="540"/>
        <w:jc w:val="both"/>
        <w:rPr>
          <w:sz w:val="32"/>
          <w:szCs w:val="32"/>
        </w:rPr>
      </w:pPr>
      <w:r>
        <w:rPr>
          <w:sz w:val="32"/>
          <w:szCs w:val="32"/>
        </w:rPr>
        <w:t>Документы принимаются после тщательной проверки председателя профкома ОУ или ответственного лица за ипотеку.</w:t>
      </w: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>Консультации – по телефону 59-20-78, 30-56-52.</w:t>
      </w: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Вся информация по программе «Социальной ипотеки» находится на сайте профсоюзной организации работников образования </w:t>
      </w:r>
      <w:hyperlink r:id="rId5" w:history="1">
        <w:r>
          <w:rPr>
            <w:rStyle w:val="a3"/>
            <w:sz w:val="32"/>
            <w:szCs w:val="32"/>
            <w:lang w:val="en-US"/>
          </w:rPr>
          <w:t>www</w:t>
        </w:r>
        <w:r>
          <w:rPr>
            <w:rStyle w:val="a3"/>
            <w:sz w:val="32"/>
            <w:szCs w:val="32"/>
          </w:rPr>
          <w:t>.</w:t>
        </w:r>
        <w:proofErr w:type="spellStart"/>
        <w:r>
          <w:rPr>
            <w:rStyle w:val="a3"/>
            <w:sz w:val="32"/>
            <w:szCs w:val="32"/>
            <w:lang w:val="en-US"/>
          </w:rPr>
          <w:t>profchelny</w:t>
        </w:r>
        <w:proofErr w:type="spellEnd"/>
        <w:r>
          <w:rPr>
            <w:rStyle w:val="a3"/>
            <w:sz w:val="32"/>
            <w:szCs w:val="32"/>
          </w:rPr>
          <w:t>.</w:t>
        </w:r>
        <w:r>
          <w:rPr>
            <w:rStyle w:val="a3"/>
            <w:sz w:val="32"/>
            <w:szCs w:val="32"/>
            <w:lang w:val="en-US"/>
          </w:rPr>
          <w:t>e</w:t>
        </w:r>
        <w:r>
          <w:rPr>
            <w:rStyle w:val="a3"/>
            <w:sz w:val="32"/>
            <w:szCs w:val="32"/>
          </w:rPr>
          <w:t>-</w:t>
        </w:r>
        <w:r>
          <w:rPr>
            <w:rStyle w:val="a3"/>
            <w:sz w:val="32"/>
            <w:szCs w:val="32"/>
            <w:lang w:val="en-US"/>
          </w:rPr>
          <w:t>stile</w:t>
        </w:r>
        <w:r>
          <w:rPr>
            <w:rStyle w:val="a3"/>
            <w:sz w:val="32"/>
            <w:szCs w:val="32"/>
          </w:rPr>
          <w:t>.</w:t>
        </w:r>
        <w:proofErr w:type="spellStart"/>
        <w:r>
          <w:rPr>
            <w:rStyle w:val="a3"/>
            <w:sz w:val="32"/>
            <w:szCs w:val="32"/>
            <w:lang w:val="en-US"/>
          </w:rPr>
          <w:t>ru</w:t>
        </w:r>
        <w:proofErr w:type="spellEnd"/>
      </w:hyperlink>
      <w:r>
        <w:rPr>
          <w:sz w:val="32"/>
          <w:szCs w:val="32"/>
        </w:rPr>
        <w:t xml:space="preserve"> </w:t>
      </w: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sz w:val="32"/>
          <w:szCs w:val="32"/>
        </w:rPr>
      </w:pPr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>Председатель Набережно-</w:t>
      </w:r>
      <w:proofErr w:type="spellStart"/>
      <w:r>
        <w:rPr>
          <w:sz w:val="32"/>
          <w:szCs w:val="32"/>
        </w:rPr>
        <w:t>Челнинской</w:t>
      </w:r>
      <w:proofErr w:type="spellEnd"/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>городской профсоюзной организации</w:t>
      </w:r>
    </w:p>
    <w:p w:rsidR="00503ECC" w:rsidRDefault="00503ECC" w:rsidP="00503ECC">
      <w:pPr>
        <w:ind w:firstLine="540"/>
        <w:rPr>
          <w:sz w:val="32"/>
          <w:szCs w:val="32"/>
        </w:rPr>
      </w:pPr>
      <w:r>
        <w:rPr>
          <w:sz w:val="32"/>
          <w:szCs w:val="32"/>
        </w:rPr>
        <w:t>работников образования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Ф.А. </w:t>
      </w:r>
      <w:proofErr w:type="spellStart"/>
      <w:r>
        <w:rPr>
          <w:sz w:val="32"/>
          <w:szCs w:val="32"/>
        </w:rPr>
        <w:t>Халиуллин</w:t>
      </w:r>
      <w:proofErr w:type="spellEnd"/>
    </w:p>
    <w:p w:rsidR="00503ECC" w:rsidRDefault="00503ECC" w:rsidP="00503ECC"/>
    <w:p w:rsidR="00CC6782" w:rsidRDefault="00CC6782">
      <w:bookmarkStart w:id="0" w:name="_GoBack"/>
      <w:bookmarkEnd w:id="0"/>
    </w:p>
    <w:sectPr w:rsidR="00CC6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ECC"/>
    <w:rsid w:val="00503ECC"/>
    <w:rsid w:val="00CC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E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03EC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E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03E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81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ofchelny.e-stile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2015-11-29T17:03:00Z</dcterms:created>
  <dcterms:modified xsi:type="dcterms:W3CDTF">2015-11-29T17:03:00Z</dcterms:modified>
</cp:coreProperties>
</file>